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230A" w14:textId="46F3E510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E39F" w14:textId="37C77D33"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30994" w14:textId="7F1E46C4" w:rsidR="00D24333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D3511">
        <w:rPr>
          <w:rFonts w:ascii="Times New Roman" w:hAnsi="Times New Roman" w:cs="Times New Roman"/>
          <w:b/>
          <w:sz w:val="24"/>
          <w:szCs w:val="24"/>
        </w:rPr>
        <w:t>19</w:t>
      </w:r>
      <w:r w:rsidR="002D7D27">
        <w:rPr>
          <w:rFonts w:ascii="Times New Roman" w:hAnsi="Times New Roman" w:cs="Times New Roman"/>
          <w:b/>
          <w:sz w:val="24"/>
          <w:szCs w:val="24"/>
        </w:rPr>
        <w:t>/</w:t>
      </w:r>
      <w:r w:rsidR="00535C3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6ED4EA40" w14:textId="024EEE1B"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6D3511">
        <w:rPr>
          <w:rFonts w:ascii="Times New Roman" w:eastAsia="Calibri" w:hAnsi="Times New Roman" w:cs="Times New Roman"/>
          <w:b/>
          <w:sz w:val="24"/>
          <w:szCs w:val="24"/>
        </w:rPr>
        <w:t>03.10</w:t>
      </w:r>
      <w:r w:rsidR="00535C3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="00113911" w:rsidRPr="00113911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25931D10" w14:textId="519ED6FD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CEADFB" w14:textId="77777777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52E61" w14:textId="74AA1EB2"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14:paraId="4F0121EB" w14:textId="6F13C01D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228F01" w14:textId="77777777"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8A50C" w14:textId="357C9C44"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14:paraId="00F0A344" w14:textId="77777777"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9BACF" w14:textId="41791758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59989" w14:textId="3FD08EE6" w:rsidR="005D65EE" w:rsidRPr="005D65EE" w:rsidRDefault="008E26AB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</w:t>
      </w:r>
      <w:r w:rsidR="00A11E06">
        <w:rPr>
          <w:rFonts w:ascii="Times New Roman" w:hAnsi="Times New Roman" w:cs="Times New Roman"/>
          <w:b/>
          <w:sz w:val="24"/>
          <w:szCs w:val="24"/>
        </w:rPr>
        <w:t xml:space="preserve">Przedsięwzięcie 1.3.2. tj. Przebudowa /Modernizacja infrastruktury społecznej zwiększająca efektowność energetyczną ,ograniczająca presje na środowisko lub przystosowująca do zmian klimatu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5EE" w:rsidRPr="005D65EE">
        <w:rPr>
          <w:rFonts w:ascii="Times New Roman" w:hAnsi="Times New Roman" w:cs="Times New Roman"/>
          <w:sz w:val="24"/>
          <w:szCs w:val="24"/>
        </w:rPr>
        <w:t xml:space="preserve">– Zakres tematyczny operacji jest zgodny z § 2 Rozporządzenia </w:t>
      </w:r>
      <w:proofErr w:type="spellStart"/>
      <w:r w:rsidR="005D65EE" w:rsidRPr="005D65EE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="005D65EE" w:rsidRPr="005D65EE">
        <w:rPr>
          <w:rFonts w:ascii="Times New Roman" w:hAnsi="Times New Roman" w:cs="Times New Roman"/>
          <w:sz w:val="24"/>
          <w:szCs w:val="24"/>
        </w:rPr>
        <w:t xml:space="preserve">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 – </w:t>
      </w:r>
      <w:r w:rsidR="00A11E06">
        <w:rPr>
          <w:rFonts w:ascii="Times New Roman" w:hAnsi="Times New Roman" w:cs="Times New Roman"/>
          <w:b/>
          <w:sz w:val="24"/>
          <w:szCs w:val="24"/>
        </w:rPr>
        <w:t xml:space="preserve">budowa lub przebudowa ogólnodostępnej i niekomercyjnej infrastruktury turystycznej lub rekreacyjnej, lub kulturalnej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>.</w:t>
      </w:r>
    </w:p>
    <w:p w14:paraId="4CCFF45C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Cele LSR planowane do osiągnięcia w ramach naboru:</w:t>
      </w:r>
    </w:p>
    <w:p w14:paraId="60DE5439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ogólny: 1. Podniesienie jakości życia i włączenie społeczne mieszkańców</w:t>
      </w:r>
    </w:p>
    <w:p w14:paraId="4C51F0A3" w14:textId="1AF4D1D1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szczegółowy</w:t>
      </w:r>
      <w:r w:rsidR="00A11E06">
        <w:rPr>
          <w:rFonts w:ascii="Times New Roman" w:hAnsi="Times New Roman" w:cs="Times New Roman"/>
          <w:sz w:val="24"/>
          <w:szCs w:val="24"/>
        </w:rPr>
        <w:t>: 1.3</w:t>
      </w:r>
      <w:r w:rsidRPr="005D65EE">
        <w:rPr>
          <w:rFonts w:ascii="Times New Roman" w:hAnsi="Times New Roman" w:cs="Times New Roman"/>
          <w:sz w:val="24"/>
          <w:szCs w:val="24"/>
        </w:rPr>
        <w:t xml:space="preserve">. </w:t>
      </w:r>
      <w:r w:rsidR="000E7AF0">
        <w:rPr>
          <w:rFonts w:ascii="Times New Roman" w:hAnsi="Times New Roman" w:cs="Times New Roman"/>
          <w:sz w:val="24"/>
          <w:szCs w:val="24"/>
        </w:rPr>
        <w:t>Poprawa warunków środowiskowych</w:t>
      </w:r>
      <w:r w:rsidR="008042CD">
        <w:rPr>
          <w:rFonts w:ascii="Times New Roman" w:hAnsi="Times New Roman" w:cs="Times New Roman"/>
          <w:sz w:val="24"/>
          <w:szCs w:val="24"/>
        </w:rPr>
        <w:t xml:space="preserve"> życia mieszkańców obszaru LGD</w:t>
      </w:r>
    </w:p>
    <w:p w14:paraId="72E7CC52" w14:textId="358BE69E" w:rsidR="00524D4B" w:rsidRPr="00A11E06" w:rsidRDefault="00A11E06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Przedsięwzięcie: 1.3.2. </w:t>
      </w:r>
      <w:r w:rsidRPr="00A11E06">
        <w:rPr>
          <w:rFonts w:ascii="Times New Roman" w:hAnsi="Times New Roman" w:cs="Times New Roman"/>
          <w:sz w:val="24"/>
          <w:szCs w:val="24"/>
        </w:rPr>
        <w:t xml:space="preserve">Przebudowa /Modernizacja infrastruktury społecznej zwiększająca efektowność energetyczną ,ograniczająca presje na środowisko lub przystosowująca do zmian klimatu  </w:t>
      </w:r>
    </w:p>
    <w:p w14:paraId="55268AD9" w14:textId="77777777"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A99055" w14:textId="77777777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14:paraId="470AB868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Podmioty zainteresowane udziałem w naborze i realizacją operacji powinny złożyć:</w:t>
      </w:r>
    </w:p>
    <w:p w14:paraId="0151564F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wraz z niezbędnymi załącznikami w wersji papierowej spięty lub zszyty w skoroszycie.</w:t>
      </w:r>
    </w:p>
    <w:p w14:paraId="2868D716" w14:textId="522D407A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2.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zapisany na elektronicznym nośniku danych (np. płyta CD)</w:t>
      </w:r>
    </w:p>
    <w:p w14:paraId="59103E49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3. </w:t>
      </w:r>
      <w:r w:rsidRPr="0022149F">
        <w:rPr>
          <w:rFonts w:ascii="Times New Roman" w:hAnsi="Times New Roman" w:cs="Times New Roman"/>
          <w:b/>
          <w:sz w:val="24"/>
          <w:szCs w:val="24"/>
        </w:rPr>
        <w:t>Kopie wniosku wraz z niezbędnymi załącznikami w wersji papierowej spiętą lub zszytą w skoroszycie,</w:t>
      </w:r>
    </w:p>
    <w:p w14:paraId="27BEE0F1" w14:textId="77777777" w:rsid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które będą następnie przedmiotem oceny przez Radę Stowarzyszenia oraz samorząd województwa, w podanym poniżej miejscu:</w:t>
      </w:r>
    </w:p>
    <w:p w14:paraId="34BA0312" w14:textId="77777777"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14997C" w14:textId="7D715DB5" w:rsidR="00153169" w:rsidRPr="00524D4B" w:rsidRDefault="00535C3B" w:rsidP="00524D4B">
      <w:pPr>
        <w:spacing w:after="120" w:line="23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LGD: ul. Klasztorna  29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, 63-720 Koźmin Wielkopolski</w:t>
      </w:r>
    </w:p>
    <w:p w14:paraId="52FE743F" w14:textId="19B014E6" w:rsidR="0022149F" w:rsidRPr="0022149F" w:rsidRDefault="0022149F" w:rsidP="0022149F">
      <w:pPr>
        <w:spacing w:after="120" w:line="23" w:lineRule="atLeast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W okresie od dnia </w:t>
      </w:r>
      <w:r w:rsidR="00500CC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D3511">
        <w:rPr>
          <w:rFonts w:ascii="Times New Roman" w:eastAsia="Calibri" w:hAnsi="Times New Roman" w:cs="Times New Roman"/>
          <w:b/>
          <w:sz w:val="24"/>
          <w:szCs w:val="24"/>
        </w:rPr>
        <w:t>6.10</w:t>
      </w:r>
      <w:r w:rsidR="00535C3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500CC0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6D3511">
        <w:rPr>
          <w:rFonts w:ascii="Times New Roman" w:eastAsia="Calibri" w:hAnsi="Times New Roman" w:cs="Times New Roman"/>
          <w:b/>
          <w:sz w:val="24"/>
          <w:szCs w:val="24"/>
        </w:rPr>
        <w:t>0.10</w:t>
      </w:r>
      <w:r w:rsidR="00535C3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 xml:space="preserve"> r. godz. 14.00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D1D9BB" w14:textId="2520056C" w:rsidR="00754714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tym termi</w:t>
      </w:r>
      <w:r w:rsidR="00524D4B">
        <w:rPr>
          <w:rFonts w:ascii="Times New Roman" w:hAnsi="Times New Roman" w:cs="Times New Roman"/>
          <w:sz w:val="24"/>
          <w:szCs w:val="24"/>
        </w:rPr>
        <w:t xml:space="preserve">nie nie będą podlegały ocenie. </w:t>
      </w:r>
    </w:p>
    <w:p w14:paraId="587CD1C1" w14:textId="79E34ED0" w:rsidR="00524D4B" w:rsidRPr="00153169" w:rsidRDefault="00524D4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Wnioski są przyjmowane </w:t>
      </w:r>
      <w:r w:rsidRPr="00524D4B">
        <w:rPr>
          <w:rFonts w:ascii="Times New Roman" w:hAnsi="Times New Roman" w:cs="Times New Roman"/>
          <w:b/>
          <w:sz w:val="24"/>
          <w:szCs w:val="24"/>
        </w:rPr>
        <w:t>od poniedziałku do piątku w godz.: 10.00-14.00.</w:t>
      </w:r>
    </w:p>
    <w:p w14:paraId="579AAB2E" w14:textId="77777777"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>w pkt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3A5F227" w14:textId="77777777"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B854" w14:textId="77777777"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75984" w14:textId="60F0FDEE" w:rsidR="00652BB8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524D4B">
        <w:rPr>
          <w:rFonts w:ascii="Times New Roman" w:hAnsi="Times New Roman" w:cs="Times New Roman"/>
          <w:sz w:val="24"/>
          <w:szCs w:val="24"/>
        </w:rPr>
        <w:t>postać:</w:t>
      </w:r>
    </w:p>
    <w:p w14:paraId="29669F10" w14:textId="50D0CE67" w:rsidR="00524D4B" w:rsidRPr="00524D4B" w:rsidRDefault="00524D4B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- </w:t>
      </w:r>
      <w:r w:rsidRPr="00524D4B">
        <w:rPr>
          <w:rFonts w:ascii="Times New Roman" w:hAnsi="Times New Roman" w:cs="Times New Roman"/>
          <w:b/>
          <w:sz w:val="24"/>
          <w:szCs w:val="24"/>
        </w:rPr>
        <w:t>refundacji poniesionych kosztów</w:t>
      </w:r>
      <w:r w:rsidRPr="00524D4B">
        <w:rPr>
          <w:rFonts w:ascii="Times New Roman" w:hAnsi="Times New Roman" w:cs="Times New Roman"/>
          <w:sz w:val="24"/>
          <w:szCs w:val="24"/>
        </w:rPr>
        <w:t xml:space="preserve"> (jednostki sektora finansów publicznych nie wyższej niż 63,63%, podmioty wykonujące działalność gospodarczą, do których stosuje się przepisy ustawy </w:t>
      </w:r>
      <w:r w:rsidR="00D04FDA">
        <w:rPr>
          <w:rFonts w:ascii="Times New Roman" w:hAnsi="Times New Roman" w:cs="Times New Roman"/>
          <w:sz w:val="24"/>
          <w:szCs w:val="24"/>
        </w:rPr>
        <w:t xml:space="preserve">z dnia 6 marca 2018 r.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 </w:t>
      </w:r>
      <w:r w:rsidRPr="00524D4B">
        <w:rPr>
          <w:rFonts w:ascii="Times New Roman" w:hAnsi="Times New Roman" w:cs="Times New Roman"/>
          <w:sz w:val="24"/>
          <w:szCs w:val="24"/>
        </w:rPr>
        <w:t xml:space="preserve"> – do 70%, w przypadku: – podmiotu niewykonującego działalności gospodarczej, do której stos</w:t>
      </w:r>
      <w:r w:rsidR="00D04FDA">
        <w:rPr>
          <w:rFonts w:ascii="Times New Roman" w:hAnsi="Times New Roman" w:cs="Times New Roman"/>
          <w:sz w:val="24"/>
          <w:szCs w:val="24"/>
        </w:rPr>
        <w:t>uje się przepisy ustawy z dnia 6 marca 2018 r.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</w:t>
      </w:r>
      <w:r w:rsidRPr="00524D4B">
        <w:rPr>
          <w:rFonts w:ascii="Times New Roman" w:hAnsi="Times New Roman" w:cs="Times New Roman"/>
          <w:sz w:val="24"/>
          <w:szCs w:val="24"/>
        </w:rPr>
        <w:t>, – organizacji pozarządowej, która wykonuje działalność gospodarczą, do której stosuje się przepisy ustawy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z dnia 6 marca 2018 r. Prawo przedsiębiorców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Pr="00524D4B">
        <w:rPr>
          <w:rFonts w:ascii="Times New Roman" w:hAnsi="Times New Roman" w:cs="Times New Roman"/>
          <w:sz w:val="24"/>
          <w:szCs w:val="24"/>
        </w:rPr>
        <w:t>– jeżeli organizacja ta ubiega się o pomoc w zakresie określonym w § 2 ust. 1 pkt 1 oraz 4-8 – do 100%).</w:t>
      </w:r>
    </w:p>
    <w:p w14:paraId="1FB1DF1E" w14:textId="77777777"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C9444A" w14:textId="77777777"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4D7BD0" w14:textId="77777777"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5893A57D" w14:textId="4F8F3C43"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9ED4" w14:textId="77777777"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14:paraId="5119EC81" w14:textId="4507C742"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14:paraId="7E858C3A" w14:textId="77777777"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8639D7" w14:textId="4AB7DA9E"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42659DA9" w14:textId="0A4ACDC5"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14:paraId="66D08F45" w14:textId="5673FE8D"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14:paraId="46D45F88" w14:textId="2EDA8509"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14:paraId="65D4A8D4" w14:textId="0BBF0272" w:rsidR="00BF2A24" w:rsidRPr="008042CD" w:rsidRDefault="008042CD" w:rsidP="00C95B50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Liczba operacji dot. przebudowy/modernizacji infrastruktury społecznej zwiększającej efektywność energetyczną, ograniczającej presję na środowisko lub przystosowujące do zmian klimatu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14:paraId="7534F790" w14:textId="77777777" w:rsidR="00E53515" w:rsidRPr="008042CD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3DDFD8" w14:textId="77777777"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>Lokalna Grupa Działania zaznacza, że ciężar udowodnienia spełnienia warunków przyznania pomocy, poszczególnych kryteriów oceny operacji i wnioskowanej kwoty 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14:paraId="18FA47C1" w14:textId="35144F95"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9F754E" w14:textId="77777777"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14:paraId="0464020A" w14:textId="50271BCE"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14:paraId="429EF9C2" w14:textId="41FA8321" w:rsidR="00D03EFB" w:rsidRPr="00D03EFB" w:rsidRDefault="00627DAC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14:paraId="67E06A01" w14:textId="742D7084" w:rsidR="00D03EFB" w:rsidRPr="00D03EFB" w:rsidRDefault="008042CD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1) Kryterium nr 1 – max. 3</w:t>
      </w:r>
      <w:r w:rsidR="00D03EFB" w:rsidRPr="00D03EFB">
        <w:rPr>
          <w:szCs w:val="23"/>
        </w:rPr>
        <w:t xml:space="preserve"> pkt. </w:t>
      </w:r>
    </w:p>
    <w:p w14:paraId="274FA319" w14:textId="21240405" w:rsidR="00D03EFB" w:rsidRPr="00D03EFB" w:rsidRDefault="00151B19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2) Kryterium nr 2 – max. 5</w:t>
      </w:r>
      <w:r w:rsidR="00D03EFB" w:rsidRPr="00D03EFB">
        <w:rPr>
          <w:szCs w:val="23"/>
        </w:rPr>
        <w:t xml:space="preserve"> pkt. </w:t>
      </w:r>
    </w:p>
    <w:p w14:paraId="3530BDCA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3) Kryterium nr 3 – max. 5 pkt. </w:t>
      </w:r>
    </w:p>
    <w:p w14:paraId="29EDC1B4" w14:textId="37675BFB" w:rsidR="00D03EFB" w:rsidRPr="00D03EFB" w:rsidRDefault="00151B19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4) Kryterium nr 4 – max. 6</w:t>
      </w:r>
      <w:r w:rsidR="00D03EFB" w:rsidRPr="00D03EFB">
        <w:rPr>
          <w:szCs w:val="23"/>
        </w:rPr>
        <w:t xml:space="preserve"> pkt. </w:t>
      </w:r>
    </w:p>
    <w:p w14:paraId="212CEFA2" w14:textId="2D54A680" w:rsidR="00D03EFB" w:rsidRPr="00D03EFB" w:rsidRDefault="00151B19" w:rsidP="00D03EFB">
      <w:pPr>
        <w:pStyle w:val="Default"/>
        <w:spacing w:after="27"/>
        <w:ind w:left="708"/>
        <w:rPr>
          <w:szCs w:val="23"/>
        </w:rPr>
      </w:pPr>
      <w:r>
        <w:rPr>
          <w:szCs w:val="23"/>
        </w:rPr>
        <w:t>5) Kryterium nr 5 – max. 13</w:t>
      </w:r>
      <w:r w:rsidR="00D03EFB" w:rsidRPr="00D03EFB">
        <w:rPr>
          <w:szCs w:val="23"/>
        </w:rPr>
        <w:t xml:space="preserve"> pkt. </w:t>
      </w:r>
    </w:p>
    <w:p w14:paraId="004A6B14" w14:textId="1B66DC2F" w:rsidR="00D03EFB" w:rsidRDefault="00D03EFB" w:rsidP="00151B19">
      <w:pPr>
        <w:pStyle w:val="Default"/>
        <w:spacing w:after="27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1F9E66C" w14:textId="77777777" w:rsidR="008F26BB" w:rsidRPr="00D03EFB" w:rsidRDefault="008F26BB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097714" w14:textId="5A7F6E15"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</w:t>
      </w:r>
      <w:r w:rsidR="00D03EFB">
        <w:rPr>
          <w:rFonts w:ascii="Times New Roman" w:hAnsi="Times New Roman" w:cs="Times New Roman"/>
          <w:sz w:val="24"/>
          <w:szCs w:val="24"/>
        </w:rPr>
        <w:t xml:space="preserve">żeli uzyska łącznie </w:t>
      </w:r>
      <w:r w:rsidR="00D03EFB" w:rsidRPr="00D03EFB">
        <w:rPr>
          <w:rFonts w:ascii="Times New Roman" w:hAnsi="Times New Roman" w:cs="Times New Roman"/>
          <w:sz w:val="24"/>
          <w:szCs w:val="24"/>
        </w:rPr>
        <w:t>co najmniej 50% max. liczby punktów. W przypadku równej liczby punktów o wyborze operacji decyduje kolejność przyjęcia wniosku o przyznanie pomocy w biurze LGD.</w:t>
      </w:r>
    </w:p>
    <w:p w14:paraId="652A1CCC" w14:textId="7F4897BA"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1B9FA97C" w14:textId="77777777"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14:paraId="2B0BA5F3" w14:textId="76C8517C"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14:paraId="563AF2DA" w14:textId="6FEA726C"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BC683E">
        <w:rPr>
          <w:rFonts w:ascii="Times New Roman" w:hAnsi="Times New Roman" w:cs="Times New Roman"/>
          <w:sz w:val="24"/>
          <w:szCs w:val="24"/>
        </w:rPr>
        <w:t>,</w:t>
      </w:r>
    </w:p>
    <w:p w14:paraId="4B42D76A" w14:textId="46EC2E0B" w:rsidR="0041538B" w:rsidRPr="0041538B" w:rsidRDefault="0041538B" w:rsidP="004153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538B">
        <w:rPr>
          <w:rFonts w:ascii="Times New Roman" w:hAnsi="Times New Roman" w:cs="Times New Roman"/>
          <w:sz w:val="24"/>
          <w:szCs w:val="24"/>
        </w:rPr>
        <w:t xml:space="preserve">oświadczenie, że realizacja operacji nie wymaga uzyskania pozwolenia na budowę, ani zgłoszenia budowlanego  jeżeli wnioskodawca chce uzyskać punkty za kryterium </w:t>
      </w:r>
      <w:r w:rsidRPr="0041538B">
        <w:rPr>
          <w:rFonts w:ascii="Times New Roman" w:hAnsi="Times New Roman" w:cs="Times New Roman"/>
          <w:sz w:val="24"/>
          <w:szCs w:val="24"/>
        </w:rPr>
        <w:lastRenderedPageBreak/>
        <w:t xml:space="preserve">gotowości operacji do realizacji, a nie dołącza stosownych dokumentów dotyczących robót budowlanych. </w:t>
      </w:r>
    </w:p>
    <w:p w14:paraId="4B553D14" w14:textId="77777777" w:rsidR="00627DAC" w:rsidRPr="00627DAC" w:rsidRDefault="00627DAC">
      <w:pPr>
        <w:pStyle w:val="Akapitzlist"/>
        <w:tabs>
          <w:tab w:val="left" w:pos="408"/>
        </w:tabs>
        <w:spacing w:after="120" w:line="23" w:lineRule="atLeast"/>
        <w:contextualSpacing w:val="0"/>
        <w:jc w:val="both"/>
      </w:pPr>
    </w:p>
    <w:p w14:paraId="2014F31F" w14:textId="77777777"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14:paraId="5EBFB158" w14:textId="77777777"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368F0" w14:textId="3A3D0EFC" w:rsidR="00D00A04" w:rsidRPr="001E4253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 w:rsidRPr="00D00A04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 w:rsidR="00B47A78">
        <w:rPr>
          <w:rFonts w:ascii="Times New Roman" w:hAnsi="Times New Roman" w:cs="Times New Roman"/>
          <w:sz w:val="24"/>
          <w:szCs w:val="24"/>
        </w:rPr>
        <w:t xml:space="preserve">i </w:t>
      </w:r>
      <w:r w:rsidR="00A11E06">
        <w:rPr>
          <w:rFonts w:ascii="Times New Roman" w:hAnsi="Times New Roman" w:cs="Times New Roman"/>
          <w:b/>
          <w:sz w:val="24"/>
          <w:szCs w:val="24"/>
        </w:rPr>
        <w:t>76 426, 01</w:t>
      </w:r>
      <w:r w:rsidR="00535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9F" w:rsidRPr="0022149F">
        <w:rPr>
          <w:rFonts w:ascii="Times New Roman" w:hAnsi="Times New Roman" w:cs="Times New Roman"/>
          <w:b/>
          <w:sz w:val="24"/>
          <w:szCs w:val="24"/>
        </w:rPr>
        <w:t xml:space="preserve"> EURO</w:t>
      </w:r>
      <w:r w:rsidR="00151B19">
        <w:rPr>
          <w:rFonts w:ascii="Times New Roman" w:hAnsi="Times New Roman" w:cs="Times New Roman"/>
          <w:sz w:val="24"/>
          <w:szCs w:val="24"/>
        </w:rPr>
        <w:t xml:space="preserve"> (305 704,04</w:t>
      </w:r>
      <w:r w:rsidR="0022149F" w:rsidRPr="0022149F">
        <w:rPr>
          <w:rFonts w:ascii="Times New Roman" w:hAnsi="Times New Roman" w:cs="Times New Roman"/>
          <w:sz w:val="24"/>
          <w:szCs w:val="24"/>
        </w:rPr>
        <w:t xml:space="preserve"> zł)</w:t>
      </w:r>
      <w:r w:rsidR="0022149F">
        <w:rPr>
          <w:rFonts w:ascii="Times New Roman" w:hAnsi="Times New Roman" w:cs="Times New Roman"/>
          <w:sz w:val="24"/>
          <w:szCs w:val="24"/>
        </w:rPr>
        <w:t>.</w:t>
      </w:r>
    </w:p>
    <w:p w14:paraId="76171DFA" w14:textId="77777777" w:rsidR="00B40EB5" w:rsidRPr="00F56E6C" w:rsidRDefault="00B40EB5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4582C3E8" w14:textId="77777777" w:rsidR="00F12258" w:rsidRPr="00D00A04" w:rsidRDefault="00F12258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A1F0" w14:textId="77777777"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14:paraId="37D076B7" w14:textId="78CA086F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53670E24" w14:textId="3713FF75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339655BE" w14:textId="5D86C95C"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29642B9F" w14:textId="3AA19509"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pkt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14:paraId="02EA4530" w14:textId="77777777"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r w:rsidR="00CD41FE">
        <w:rPr>
          <w:rFonts w:ascii="Times New Roman" w:hAnsi="Times New Roman" w:cs="Times New Roman"/>
          <w:sz w:val="24"/>
          <w:szCs w:val="24"/>
        </w:rPr>
        <w:t>pkt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7C2BBDAE" w14:textId="7D6CAFC3" w:rsidR="00BF2A24" w:rsidRPr="00BC683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A92FC7" w14:textId="54778CEC" w:rsidR="00BC683E" w:rsidRPr="00BC683E" w:rsidRDefault="00BC683E" w:rsidP="00BC68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Oświadczenie dotyczące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osobowych:</w:t>
      </w:r>
    </w:p>
    <w:p w14:paraId="4744CED0" w14:textId="77777777" w:rsidR="00BC683E" w:rsidRPr="00B8562E" w:rsidRDefault="00BC683E" w:rsidP="00BC683E">
      <w:pPr>
        <w:pStyle w:val="Akapitzlist"/>
        <w:tabs>
          <w:tab w:val="left" w:pos="408"/>
        </w:tabs>
        <w:spacing w:after="120" w:line="23" w:lineRule="atLeast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B00C" w14:textId="77777777" w:rsidR="006F38A2" w:rsidRPr="006F38A2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Ww. dokumenty dostępne na stronie internetowej LGD: www.wielkopolskazwyobraznia.pl</w:t>
      </w:r>
    </w:p>
    <w:p w14:paraId="1E03709E" w14:textId="1204352C" w:rsidR="008E26AB" w:rsidRPr="008E26AB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 xml:space="preserve">Dodatkowo informacji udzielają pracownicy biura oraz Prezes LGD: nr </w:t>
      </w:r>
      <w:r w:rsidR="00535C3B">
        <w:rPr>
          <w:rFonts w:ascii="Times New Roman" w:hAnsi="Times New Roman" w:cs="Times New Roman"/>
          <w:sz w:val="24"/>
          <w:szCs w:val="24"/>
        </w:rPr>
        <w:t>tel.: 782 386 222,  782 384 222 oraz 518 510 922 .</w:t>
      </w:r>
    </w:p>
    <w:sectPr w:rsidR="008E26AB" w:rsidRPr="008E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E3338" w14:textId="77777777" w:rsidR="00A45606" w:rsidRDefault="00A45606" w:rsidP="00153169">
      <w:pPr>
        <w:spacing w:after="0" w:line="240" w:lineRule="auto"/>
      </w:pPr>
      <w:r>
        <w:separator/>
      </w:r>
    </w:p>
  </w:endnote>
  <w:endnote w:type="continuationSeparator" w:id="0">
    <w:p w14:paraId="2246D7B1" w14:textId="77777777" w:rsidR="00A45606" w:rsidRDefault="00A45606" w:rsidP="00153169">
      <w:pPr>
        <w:spacing w:after="0" w:line="240" w:lineRule="auto"/>
      </w:pPr>
      <w:r>
        <w:continuationSeparator/>
      </w:r>
    </w:p>
  </w:endnote>
  <w:endnote w:type="continuationNotice" w:id="1">
    <w:p w14:paraId="6DD4F574" w14:textId="77777777" w:rsidR="00A45606" w:rsidRDefault="00A45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1626" w14:textId="77777777" w:rsidR="002E47BC" w:rsidRDefault="002E4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080" w14:textId="77777777" w:rsidR="002E47BC" w:rsidRDefault="002E4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2FB" w14:textId="77777777" w:rsidR="002E47BC" w:rsidRDefault="002E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49A1" w14:textId="77777777" w:rsidR="00A45606" w:rsidRDefault="00A45606" w:rsidP="00153169">
      <w:pPr>
        <w:spacing w:after="0" w:line="240" w:lineRule="auto"/>
      </w:pPr>
      <w:r>
        <w:separator/>
      </w:r>
    </w:p>
  </w:footnote>
  <w:footnote w:type="continuationSeparator" w:id="0">
    <w:p w14:paraId="23A0D5E8" w14:textId="77777777" w:rsidR="00A45606" w:rsidRDefault="00A45606" w:rsidP="00153169">
      <w:pPr>
        <w:spacing w:after="0" w:line="240" w:lineRule="auto"/>
      </w:pPr>
      <w:r>
        <w:continuationSeparator/>
      </w:r>
    </w:p>
  </w:footnote>
  <w:footnote w:type="continuationNotice" w:id="1">
    <w:p w14:paraId="2CCD6BC8" w14:textId="77777777" w:rsidR="00A45606" w:rsidRDefault="00A45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1684" w14:textId="77777777" w:rsidR="002E47BC" w:rsidRDefault="002E4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FB11" w14:textId="1B5E1D9D"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A43A907" w14:textId="77777777"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0FA8" w14:textId="77777777" w:rsidR="002E47BC" w:rsidRDefault="002E4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11"/>
  </w:num>
  <w:num w:numId="19">
    <w:abstractNumId w:val="15"/>
  </w:num>
  <w:num w:numId="20">
    <w:abstractNumId w:val="9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B"/>
    <w:rsid w:val="000206B3"/>
    <w:rsid w:val="000362E7"/>
    <w:rsid w:val="000503E3"/>
    <w:rsid w:val="0007492A"/>
    <w:rsid w:val="000769DA"/>
    <w:rsid w:val="000A307E"/>
    <w:rsid w:val="000D1BD8"/>
    <w:rsid w:val="000D2BA4"/>
    <w:rsid w:val="000E7AF0"/>
    <w:rsid w:val="00113911"/>
    <w:rsid w:val="00124591"/>
    <w:rsid w:val="00142C7E"/>
    <w:rsid w:val="00151B19"/>
    <w:rsid w:val="00153169"/>
    <w:rsid w:val="00156254"/>
    <w:rsid w:val="001B11D4"/>
    <w:rsid w:val="001D6830"/>
    <w:rsid w:val="001E3EAF"/>
    <w:rsid w:val="001E4253"/>
    <w:rsid w:val="001F75D7"/>
    <w:rsid w:val="002057C2"/>
    <w:rsid w:val="00216137"/>
    <w:rsid w:val="0022149F"/>
    <w:rsid w:val="00225C44"/>
    <w:rsid w:val="00234781"/>
    <w:rsid w:val="00236DBB"/>
    <w:rsid w:val="00294AB2"/>
    <w:rsid w:val="002B1194"/>
    <w:rsid w:val="002C3C29"/>
    <w:rsid w:val="002C73D0"/>
    <w:rsid w:val="002C7B82"/>
    <w:rsid w:val="002D7D27"/>
    <w:rsid w:val="002E47BC"/>
    <w:rsid w:val="00316EEE"/>
    <w:rsid w:val="00357267"/>
    <w:rsid w:val="003B0B47"/>
    <w:rsid w:val="003B4C14"/>
    <w:rsid w:val="003F0911"/>
    <w:rsid w:val="003F1E8E"/>
    <w:rsid w:val="0041538B"/>
    <w:rsid w:val="00450445"/>
    <w:rsid w:val="00463CEC"/>
    <w:rsid w:val="00496D2F"/>
    <w:rsid w:val="004C687A"/>
    <w:rsid w:val="004D4727"/>
    <w:rsid w:val="004F5859"/>
    <w:rsid w:val="00500CC0"/>
    <w:rsid w:val="00506E38"/>
    <w:rsid w:val="00512B6E"/>
    <w:rsid w:val="0052272C"/>
    <w:rsid w:val="00524D4B"/>
    <w:rsid w:val="00535C3B"/>
    <w:rsid w:val="005400CC"/>
    <w:rsid w:val="00541921"/>
    <w:rsid w:val="00567A37"/>
    <w:rsid w:val="005D65EE"/>
    <w:rsid w:val="006147DC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6D3511"/>
    <w:rsid w:val="006F38A2"/>
    <w:rsid w:val="007006D8"/>
    <w:rsid w:val="0073708D"/>
    <w:rsid w:val="00754714"/>
    <w:rsid w:val="00767E8F"/>
    <w:rsid w:val="007C0DA4"/>
    <w:rsid w:val="007C506B"/>
    <w:rsid w:val="007C6293"/>
    <w:rsid w:val="00800A93"/>
    <w:rsid w:val="008042CD"/>
    <w:rsid w:val="00817403"/>
    <w:rsid w:val="00822CDF"/>
    <w:rsid w:val="0084489E"/>
    <w:rsid w:val="0086551E"/>
    <w:rsid w:val="008834F9"/>
    <w:rsid w:val="008E26AB"/>
    <w:rsid w:val="008E66E7"/>
    <w:rsid w:val="008F26BB"/>
    <w:rsid w:val="009268B0"/>
    <w:rsid w:val="0094667F"/>
    <w:rsid w:val="00946D3A"/>
    <w:rsid w:val="009B0663"/>
    <w:rsid w:val="009C7207"/>
    <w:rsid w:val="009D590D"/>
    <w:rsid w:val="009F374A"/>
    <w:rsid w:val="009F6AE3"/>
    <w:rsid w:val="00A11E06"/>
    <w:rsid w:val="00A12D4D"/>
    <w:rsid w:val="00A312C3"/>
    <w:rsid w:val="00A45606"/>
    <w:rsid w:val="00A53473"/>
    <w:rsid w:val="00A60804"/>
    <w:rsid w:val="00A770A4"/>
    <w:rsid w:val="00A80662"/>
    <w:rsid w:val="00A820C0"/>
    <w:rsid w:val="00A96C82"/>
    <w:rsid w:val="00B20544"/>
    <w:rsid w:val="00B32F41"/>
    <w:rsid w:val="00B33D58"/>
    <w:rsid w:val="00B40EB5"/>
    <w:rsid w:val="00B47A78"/>
    <w:rsid w:val="00B816E1"/>
    <w:rsid w:val="00B8562E"/>
    <w:rsid w:val="00B867EF"/>
    <w:rsid w:val="00B93C86"/>
    <w:rsid w:val="00B978A5"/>
    <w:rsid w:val="00BC683E"/>
    <w:rsid w:val="00BF2A24"/>
    <w:rsid w:val="00C07B38"/>
    <w:rsid w:val="00C219B1"/>
    <w:rsid w:val="00C22070"/>
    <w:rsid w:val="00C8639D"/>
    <w:rsid w:val="00C95B50"/>
    <w:rsid w:val="00CD41FE"/>
    <w:rsid w:val="00CD6646"/>
    <w:rsid w:val="00D00A04"/>
    <w:rsid w:val="00D03EFB"/>
    <w:rsid w:val="00D04FDA"/>
    <w:rsid w:val="00D2099A"/>
    <w:rsid w:val="00D24333"/>
    <w:rsid w:val="00D336F3"/>
    <w:rsid w:val="00D41CE9"/>
    <w:rsid w:val="00D575B9"/>
    <w:rsid w:val="00D96FCF"/>
    <w:rsid w:val="00DB452E"/>
    <w:rsid w:val="00E158D1"/>
    <w:rsid w:val="00E17721"/>
    <w:rsid w:val="00E35BEB"/>
    <w:rsid w:val="00E53515"/>
    <w:rsid w:val="00EB6579"/>
    <w:rsid w:val="00F12258"/>
    <w:rsid w:val="00F20E50"/>
    <w:rsid w:val="00F2244D"/>
    <w:rsid w:val="00F2721A"/>
    <w:rsid w:val="00F51450"/>
    <w:rsid w:val="00F5539E"/>
    <w:rsid w:val="00F56E6C"/>
    <w:rsid w:val="00F96B65"/>
    <w:rsid w:val="00FA1267"/>
    <w:rsid w:val="00FC6B75"/>
    <w:rsid w:val="00FE7169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1CD7-34FB-48D4-A1B6-6910E78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</dc:creator>
  <cp:keywords/>
  <dc:description/>
  <cp:lastModifiedBy>Agnieszka</cp:lastModifiedBy>
  <cp:revision>1</cp:revision>
  <cp:lastPrinted>2023-09-29T07:53:00Z</cp:lastPrinted>
  <dcterms:created xsi:type="dcterms:W3CDTF">2023-09-06T17:11:00Z</dcterms:created>
  <dcterms:modified xsi:type="dcterms:W3CDTF">2023-10-04T11:37:00Z</dcterms:modified>
</cp:coreProperties>
</file>